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94" w:rsidRDefault="00B74C94" w:rsidP="00B74C94">
      <w:pPr>
        <w:pStyle w:val="Default"/>
        <w:jc w:val="center"/>
      </w:pPr>
    </w:p>
    <w:p w:rsidR="00B74C94" w:rsidRDefault="00E13FA5" w:rsidP="00B74C9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Concours photos 2020</w:t>
      </w:r>
      <w:r w:rsidR="00B74C94">
        <w:rPr>
          <w:b/>
          <w:bCs/>
          <w:sz w:val="36"/>
          <w:szCs w:val="36"/>
        </w:rPr>
        <w:t xml:space="preserve"> :</w:t>
      </w:r>
    </w:p>
    <w:p w:rsidR="00B74C94" w:rsidRDefault="00B74C94" w:rsidP="00B74C94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 Sport au Féminin à Gravelines », Tous à vos appareils !</w:t>
      </w:r>
    </w:p>
    <w:p w:rsidR="00B74C94" w:rsidRDefault="00B74C94" w:rsidP="00B74C94">
      <w:pPr>
        <w:pStyle w:val="Default"/>
        <w:jc w:val="center"/>
        <w:rPr>
          <w:sz w:val="36"/>
          <w:szCs w:val="36"/>
        </w:rPr>
      </w:pPr>
    </w:p>
    <w:p w:rsidR="00B74C94" w:rsidRDefault="00B74C94" w:rsidP="00B74C9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</w:t>
      </w:r>
      <w:r w:rsidR="00716117">
        <w:rPr>
          <w:b/>
          <w:bCs/>
          <w:sz w:val="22"/>
          <w:szCs w:val="22"/>
        </w:rPr>
        <w:t>GLEMENT CONCOURS PHOTOS ESG 2020</w:t>
      </w:r>
    </w:p>
    <w:p w:rsidR="00B74C94" w:rsidRDefault="00B74C94" w:rsidP="00B74C9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1 : </w:t>
      </w:r>
      <w:r>
        <w:rPr>
          <w:sz w:val="22"/>
          <w:szCs w:val="22"/>
        </w:rPr>
        <w:t xml:space="preserve">Un concours photo sur le thème « </w:t>
      </w:r>
      <w:r>
        <w:rPr>
          <w:b/>
          <w:bCs/>
          <w:sz w:val="22"/>
          <w:szCs w:val="22"/>
        </w:rPr>
        <w:t xml:space="preserve">Le sport au féminin à Gravelines </w:t>
      </w:r>
      <w:r>
        <w:rPr>
          <w:sz w:val="22"/>
          <w:szCs w:val="22"/>
        </w:rPr>
        <w:t xml:space="preserve">» est organisé par l’Entente Sportive </w:t>
      </w:r>
      <w:proofErr w:type="spellStart"/>
      <w:r>
        <w:rPr>
          <w:sz w:val="22"/>
          <w:szCs w:val="22"/>
        </w:rPr>
        <w:t>Gravelinoise</w:t>
      </w:r>
      <w:proofErr w:type="spellEnd"/>
      <w:r>
        <w:rPr>
          <w:sz w:val="22"/>
          <w:szCs w:val="22"/>
        </w:rPr>
        <w:t xml:space="preserve">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 concours est ouvert aux adhérents d'un club sportif </w:t>
      </w:r>
      <w:proofErr w:type="spellStart"/>
      <w:r>
        <w:rPr>
          <w:sz w:val="22"/>
          <w:szCs w:val="22"/>
        </w:rPr>
        <w:t>gravelinois</w:t>
      </w:r>
      <w:proofErr w:type="spellEnd"/>
      <w:r>
        <w:rPr>
          <w:sz w:val="22"/>
          <w:szCs w:val="22"/>
        </w:rPr>
        <w:t xml:space="preserve"> ou aux résidents </w:t>
      </w:r>
      <w:proofErr w:type="spellStart"/>
      <w:r>
        <w:rPr>
          <w:sz w:val="22"/>
          <w:szCs w:val="22"/>
        </w:rPr>
        <w:t>gravelinois</w:t>
      </w:r>
      <w:proofErr w:type="spellEnd"/>
      <w:r>
        <w:rPr>
          <w:sz w:val="22"/>
          <w:szCs w:val="22"/>
        </w:rPr>
        <w:t xml:space="preserve">, sans limite d’âge, hors photographe professionnel. La participation est gratuite.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</w:p>
    <w:p w:rsidR="00E13FA5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2 : </w:t>
      </w:r>
      <w:r>
        <w:rPr>
          <w:sz w:val="22"/>
          <w:szCs w:val="22"/>
        </w:rPr>
        <w:t xml:space="preserve">Chaque concurrent peut présenter une photo pour la catégorie suivante :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"le sport au féminin à Gravelines"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Tout signe distinctif est interdit (Ex. signature). Seul le format numérique .</w:t>
      </w:r>
      <w:proofErr w:type="spellStart"/>
      <w:r>
        <w:rPr>
          <w:sz w:val="22"/>
          <w:szCs w:val="22"/>
        </w:rPr>
        <w:t>jpg</w:t>
      </w:r>
      <w:proofErr w:type="spellEnd"/>
      <w:r>
        <w:rPr>
          <w:sz w:val="22"/>
          <w:szCs w:val="22"/>
        </w:rPr>
        <w:t xml:space="preserve"> (300kilos mini) est accepté : pas de tirage papier. Chaque participant devra</w:t>
      </w:r>
      <w:r w:rsidR="00032B30">
        <w:rPr>
          <w:sz w:val="22"/>
          <w:szCs w:val="22"/>
        </w:rPr>
        <w:t xml:space="preserve"> remplir</w:t>
      </w:r>
      <w:r w:rsidR="00CA4AA0">
        <w:rPr>
          <w:sz w:val="22"/>
          <w:szCs w:val="22"/>
        </w:rPr>
        <w:t xml:space="preserve"> une fiche d’inscription (cf. ci-dessous) à joindre par mail en même temps que sa photo</w:t>
      </w:r>
      <w:r>
        <w:rPr>
          <w:sz w:val="22"/>
          <w:szCs w:val="22"/>
        </w:rPr>
        <w:t xml:space="preserve">. Tout dossier incomplet ne pourra être accepté. Vous serez prévenu par mail de la validation de votre photo pour le concours.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3 : </w:t>
      </w:r>
      <w:r>
        <w:rPr>
          <w:sz w:val="22"/>
          <w:szCs w:val="22"/>
        </w:rPr>
        <w:t xml:space="preserve">Les photographies devront obligatoirement respecter le thème du concours. Pas de nu, ni de photos dégradantes, à caractère raciste, homophobe… De même les photos dont la qualité ne sera pas jugée suffisante (floues, sous ou surexposée...), seront refusées.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photos doivent être l’entière réalisation de l’auteur qui doit en posséder les droits. L’auteur engage sa propre responsabilité concernant le droit à l’image des personnes apparaissant sur ses photos. L’Entente Sportive </w:t>
      </w:r>
      <w:proofErr w:type="spellStart"/>
      <w:r>
        <w:rPr>
          <w:sz w:val="22"/>
          <w:szCs w:val="22"/>
        </w:rPr>
        <w:t>Gravelinoise</w:t>
      </w:r>
      <w:proofErr w:type="spellEnd"/>
      <w:r>
        <w:rPr>
          <w:sz w:val="22"/>
          <w:szCs w:val="22"/>
        </w:rPr>
        <w:t xml:space="preserve"> se réserve le droit de reproduction à des fins de communication et de documentation.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4 : </w:t>
      </w:r>
      <w:r>
        <w:rPr>
          <w:sz w:val="22"/>
          <w:szCs w:val="22"/>
        </w:rPr>
        <w:t>Les clichés seront soumis au vote anonyme des internautes qui comptera pour 40%</w:t>
      </w:r>
      <w:r w:rsidR="00032B30">
        <w:rPr>
          <w:sz w:val="22"/>
          <w:szCs w:val="22"/>
        </w:rPr>
        <w:t xml:space="preserve"> (sur la page </w:t>
      </w:r>
      <w:proofErr w:type="spellStart"/>
      <w:r w:rsidR="00032B30">
        <w:rPr>
          <w:sz w:val="22"/>
          <w:szCs w:val="22"/>
        </w:rPr>
        <w:t>facebook</w:t>
      </w:r>
      <w:proofErr w:type="spellEnd"/>
      <w:r w:rsidR="00032B30">
        <w:rPr>
          <w:sz w:val="22"/>
          <w:szCs w:val="22"/>
        </w:rPr>
        <w:t xml:space="preserve"> "</w:t>
      </w:r>
      <w:r>
        <w:rPr>
          <w:sz w:val="22"/>
          <w:szCs w:val="22"/>
        </w:rPr>
        <w:t>Gravelines</w:t>
      </w:r>
      <w:r w:rsidR="00032B30">
        <w:rPr>
          <w:sz w:val="22"/>
          <w:szCs w:val="22"/>
        </w:rPr>
        <w:t xml:space="preserve"> Sport" : du 19 octobre 2020, dès 9h au 2 novembre 2020, à 14h)</w:t>
      </w:r>
      <w:r>
        <w:rPr>
          <w:sz w:val="22"/>
          <w:szCs w:val="22"/>
        </w:rPr>
        <w:t xml:space="preserve"> puis au vote du jury professionnel qui comptera pour 60%. Les photographies primées seront choisies selon des critères artistiques et techniques et les décisions seront sans appel.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5 : </w:t>
      </w:r>
      <w:r>
        <w:rPr>
          <w:sz w:val="22"/>
          <w:szCs w:val="22"/>
        </w:rPr>
        <w:t xml:space="preserve">La date limite des </w:t>
      </w:r>
      <w:r w:rsidR="00BD4053">
        <w:rPr>
          <w:sz w:val="22"/>
          <w:szCs w:val="22"/>
        </w:rPr>
        <w:t>envois est fixée au 24</w:t>
      </w:r>
      <w:r w:rsidR="00323AA2">
        <w:rPr>
          <w:sz w:val="22"/>
          <w:szCs w:val="22"/>
        </w:rPr>
        <w:t xml:space="preserve"> octobre 2020 à 12h</w:t>
      </w:r>
      <w:r>
        <w:rPr>
          <w:sz w:val="22"/>
          <w:szCs w:val="22"/>
        </w:rPr>
        <w:t xml:space="preserve">. Les dossiers sont à adresser à </w:t>
      </w:r>
      <w:r w:rsidRPr="00716117">
        <w:rPr>
          <w:b/>
          <w:sz w:val="22"/>
          <w:szCs w:val="22"/>
          <w:u w:val="single"/>
        </w:rPr>
        <w:t>esgphotos@hotmail.fr</w:t>
      </w:r>
      <w:r>
        <w:rPr>
          <w:sz w:val="22"/>
          <w:szCs w:val="22"/>
        </w:rPr>
        <w:t xml:space="preserve">. </w:t>
      </w:r>
      <w:r w:rsidR="00C67495">
        <w:rPr>
          <w:sz w:val="22"/>
          <w:szCs w:val="22"/>
        </w:rPr>
        <w:t xml:space="preserve">Toutes les photos seront publiées </w:t>
      </w:r>
      <w:r w:rsidR="00323AA2">
        <w:rPr>
          <w:sz w:val="22"/>
          <w:szCs w:val="22"/>
        </w:rPr>
        <w:t>le 19</w:t>
      </w:r>
      <w:r w:rsidR="00323AA2">
        <w:rPr>
          <w:sz w:val="22"/>
          <w:szCs w:val="22"/>
          <w:vertAlign w:val="superscript"/>
        </w:rPr>
        <w:t xml:space="preserve"> </w:t>
      </w:r>
      <w:r w:rsidR="00323AA2">
        <w:rPr>
          <w:sz w:val="22"/>
          <w:szCs w:val="22"/>
        </w:rPr>
        <w:t>octobre 2020 à 9h</w:t>
      </w:r>
      <w:r w:rsidR="00C67495">
        <w:rPr>
          <w:sz w:val="22"/>
          <w:szCs w:val="22"/>
        </w:rPr>
        <w:t xml:space="preserve"> pour être soumises au vote internet. </w:t>
      </w:r>
      <w:r>
        <w:rPr>
          <w:sz w:val="22"/>
          <w:szCs w:val="22"/>
        </w:rPr>
        <w:t xml:space="preserve">Le </w:t>
      </w:r>
      <w:r w:rsidR="00323AA2">
        <w:rPr>
          <w:sz w:val="22"/>
          <w:szCs w:val="22"/>
        </w:rPr>
        <w:t>jury se concertera en novembre</w:t>
      </w:r>
      <w:r w:rsidR="00E13FA5">
        <w:rPr>
          <w:sz w:val="22"/>
          <w:szCs w:val="22"/>
        </w:rPr>
        <w:t xml:space="preserve"> 2020</w:t>
      </w:r>
      <w:r>
        <w:rPr>
          <w:sz w:val="22"/>
          <w:szCs w:val="22"/>
        </w:rPr>
        <w:t xml:space="preserve"> et les résultats seront annoncés dans l</w:t>
      </w:r>
      <w:r w:rsidR="00323AA2">
        <w:rPr>
          <w:sz w:val="22"/>
          <w:szCs w:val="22"/>
        </w:rPr>
        <w:t>es jours suivants. La remise du premier</w:t>
      </w:r>
      <w:r>
        <w:rPr>
          <w:sz w:val="22"/>
          <w:szCs w:val="22"/>
        </w:rPr>
        <w:t xml:space="preserve"> prix aura lieu lors de l'assemblée générale de l'ESG </w:t>
      </w:r>
      <w:r w:rsidR="00E13FA5">
        <w:rPr>
          <w:sz w:val="22"/>
          <w:szCs w:val="22"/>
        </w:rPr>
        <w:t xml:space="preserve">prévue le </w:t>
      </w:r>
      <w:r w:rsidR="00323AA2">
        <w:rPr>
          <w:sz w:val="22"/>
          <w:szCs w:val="22"/>
        </w:rPr>
        <w:t>16 novembre 2020 à 18h.</w:t>
      </w:r>
      <w:r w:rsidR="00350515">
        <w:rPr>
          <w:sz w:val="22"/>
          <w:szCs w:val="22"/>
        </w:rPr>
        <w:t xml:space="preserve"> Les autre</w:t>
      </w:r>
      <w:r w:rsidR="00E61129">
        <w:rPr>
          <w:sz w:val="22"/>
          <w:szCs w:val="22"/>
        </w:rPr>
        <w:t>s prix seront remis</w:t>
      </w:r>
      <w:r w:rsidR="00350515">
        <w:rPr>
          <w:sz w:val="22"/>
          <w:szCs w:val="22"/>
        </w:rPr>
        <w:t xml:space="preserve"> à partir du 17 novembre 2020. </w:t>
      </w:r>
    </w:p>
    <w:p w:rsidR="00B74C94" w:rsidRDefault="00B74C94" w:rsidP="00B74C94">
      <w:pPr>
        <w:pStyle w:val="Default"/>
        <w:jc w:val="both"/>
        <w:rPr>
          <w:sz w:val="22"/>
          <w:szCs w:val="22"/>
        </w:rPr>
      </w:pPr>
    </w:p>
    <w:p w:rsidR="00B74C94" w:rsidRDefault="00B74C94" w:rsidP="00B74C9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ARTICLE 6 : </w:t>
      </w:r>
      <w:r>
        <w:rPr>
          <w:sz w:val="22"/>
          <w:szCs w:val="22"/>
        </w:rPr>
        <w:t xml:space="preserve">Toute participation au concours entraîne l’entière acceptation du présent règlement. Pour tout renseignement complémentaire : </w:t>
      </w:r>
      <w:hyperlink r:id="rId5" w:history="1">
        <w:r w:rsidRPr="00A602F6">
          <w:rPr>
            <w:rStyle w:val="Lienhypertexte"/>
            <w:sz w:val="22"/>
            <w:szCs w:val="22"/>
          </w:rPr>
          <w:t>esgphotos@hotmail.fr</w:t>
        </w:r>
      </w:hyperlink>
      <w:r>
        <w:rPr>
          <w:sz w:val="22"/>
          <w:szCs w:val="22"/>
        </w:rPr>
        <w:t xml:space="preserve"> </w:t>
      </w:r>
    </w:p>
    <w:p w:rsidR="00B74C94" w:rsidRDefault="00350515" w:rsidP="00B74C94">
      <w:pPr>
        <w:pStyle w:val="NormalWeb"/>
        <w:rPr>
          <w:rFonts w:asciiTheme="minorHAnsi" w:hAnsiTheme="minorHAnsi"/>
        </w:rPr>
      </w:pPr>
      <w:r>
        <w:rPr>
          <w:b/>
          <w:bCs/>
          <w:sz w:val="22"/>
          <w:szCs w:val="22"/>
        </w:rPr>
        <w:t>ARTICLE 7</w:t>
      </w:r>
      <w:r w:rsidR="00B74C94" w:rsidRPr="00B74C94">
        <w:rPr>
          <w:rFonts w:asciiTheme="minorHAnsi" w:hAnsiTheme="minorHAnsi"/>
          <w:b/>
        </w:rPr>
        <w:t>:</w:t>
      </w:r>
      <w:r w:rsidR="00B74C94">
        <w:rPr>
          <w:rFonts w:asciiTheme="minorHAnsi" w:hAnsiTheme="minorHAnsi"/>
        </w:rPr>
        <w:t xml:space="preserve"> Liste des lots</w:t>
      </w:r>
    </w:p>
    <w:p w:rsidR="00B74C94" w:rsidRPr="00B74C94" w:rsidRDefault="00B74C94" w:rsidP="00B74C94">
      <w:pPr>
        <w:pStyle w:val="NormalWeb"/>
        <w:rPr>
          <w:rFonts w:asciiTheme="minorHAnsi" w:hAnsiTheme="minorHAnsi"/>
        </w:rPr>
      </w:pPr>
      <w:r w:rsidRPr="00B74C94">
        <w:rPr>
          <w:rFonts w:asciiTheme="minorHAnsi" w:hAnsiTheme="minorHAnsi"/>
        </w:rPr>
        <w:t>1</w:t>
      </w:r>
      <w:r w:rsidRPr="00B74C94">
        <w:rPr>
          <w:rFonts w:asciiTheme="minorHAnsi" w:hAnsiTheme="minorHAnsi"/>
          <w:vertAlign w:val="superscript"/>
        </w:rPr>
        <w:t>er</w:t>
      </w:r>
      <w:r w:rsidRPr="00B74C94">
        <w:rPr>
          <w:rFonts w:asciiTheme="minorHAnsi" w:hAnsiTheme="minorHAnsi"/>
        </w:rPr>
        <w:t xml:space="preserve"> Prix : Une montre GPS Polar </w:t>
      </w:r>
    </w:p>
    <w:p w:rsidR="00B74C94" w:rsidRPr="00B74C94" w:rsidRDefault="00B74C94" w:rsidP="00B74C94">
      <w:pPr>
        <w:pStyle w:val="NormalWeb"/>
        <w:rPr>
          <w:rFonts w:asciiTheme="minorHAnsi" w:hAnsiTheme="minorHAnsi"/>
        </w:rPr>
      </w:pPr>
      <w:r w:rsidRPr="00B74C94">
        <w:rPr>
          <w:rFonts w:asciiTheme="minorHAnsi" w:hAnsiTheme="minorHAnsi"/>
        </w:rPr>
        <w:t>2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> et 3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 xml:space="preserve"> Prix : </w:t>
      </w:r>
      <w:r w:rsidR="00C67495">
        <w:rPr>
          <w:rFonts w:asciiTheme="minorHAnsi" w:hAnsiTheme="minorHAnsi"/>
        </w:rPr>
        <w:t xml:space="preserve">1 massage de 30min à « Halo les sens » à Gravelines </w:t>
      </w:r>
    </w:p>
    <w:p w:rsidR="00B74C94" w:rsidRDefault="00B74C94" w:rsidP="00B74C94">
      <w:pPr>
        <w:pStyle w:val="NormalWeb"/>
        <w:rPr>
          <w:rFonts w:asciiTheme="minorHAnsi" w:hAnsiTheme="minorHAnsi"/>
        </w:rPr>
      </w:pPr>
      <w:r w:rsidRPr="00B74C94">
        <w:rPr>
          <w:rFonts w:asciiTheme="minorHAnsi" w:hAnsiTheme="minorHAnsi"/>
        </w:rPr>
        <w:t>4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 xml:space="preserve"> et 5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 xml:space="preserve"> P</w:t>
      </w:r>
      <w:r w:rsidR="00716117">
        <w:rPr>
          <w:rFonts w:asciiTheme="minorHAnsi" w:hAnsiTheme="minorHAnsi"/>
        </w:rPr>
        <w:t xml:space="preserve">rix : </w:t>
      </w:r>
      <w:r w:rsidR="00C67495">
        <w:rPr>
          <w:rFonts w:asciiTheme="minorHAnsi" w:hAnsiTheme="minorHAnsi"/>
        </w:rPr>
        <w:t>1 séance d’initiation au char à voile (1h) à l’ « USG char à voile de Gravelines »</w:t>
      </w:r>
    </w:p>
    <w:p w:rsidR="00716117" w:rsidRPr="00B74C94" w:rsidRDefault="00716117" w:rsidP="00B74C94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Pr="00716117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et 7</w:t>
      </w:r>
      <w:r w:rsidRPr="00716117">
        <w:rPr>
          <w:rFonts w:asciiTheme="minorHAnsi" w:hAnsiTheme="minorHAnsi"/>
          <w:vertAlign w:val="superscript"/>
        </w:rPr>
        <w:t>e</w:t>
      </w:r>
      <w:r>
        <w:rPr>
          <w:rFonts w:asciiTheme="minorHAnsi" w:hAnsiTheme="minorHAnsi"/>
        </w:rPr>
        <w:t xml:space="preserve"> Prix : 1 bon de 15 min au « Karting Club de Gravelines »</w:t>
      </w:r>
    </w:p>
    <w:p w:rsidR="00B74C94" w:rsidRDefault="00B74C94" w:rsidP="00B74C94">
      <w:pPr>
        <w:pStyle w:val="NormalWeb"/>
        <w:rPr>
          <w:sz w:val="22"/>
          <w:szCs w:val="22"/>
        </w:rPr>
      </w:pPr>
      <w:r w:rsidRPr="00B74C94">
        <w:rPr>
          <w:rFonts w:asciiTheme="minorHAnsi" w:hAnsiTheme="minorHAnsi"/>
        </w:rPr>
        <w:t>8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>, 9</w:t>
      </w:r>
      <w:r w:rsidRPr="00B74C94">
        <w:rPr>
          <w:rFonts w:asciiTheme="minorHAnsi" w:hAnsiTheme="minorHAnsi"/>
          <w:vertAlign w:val="superscript"/>
        </w:rPr>
        <w:t>e</w:t>
      </w:r>
      <w:r w:rsidRPr="00B74C94">
        <w:rPr>
          <w:rFonts w:asciiTheme="minorHAnsi" w:hAnsiTheme="minorHAnsi"/>
        </w:rPr>
        <w:t xml:space="preserve"> et 10</w:t>
      </w:r>
      <w:r w:rsidRPr="00B74C94">
        <w:rPr>
          <w:rFonts w:asciiTheme="minorHAnsi" w:hAnsiTheme="minorHAnsi"/>
          <w:vertAlign w:val="superscript"/>
        </w:rPr>
        <w:t>e</w:t>
      </w:r>
      <w:r w:rsidR="00350515">
        <w:rPr>
          <w:rFonts w:asciiTheme="minorHAnsi" w:hAnsiTheme="minorHAnsi"/>
        </w:rPr>
        <w:t xml:space="preserve"> Prix : 1 tee-shirt « Gravelines Sport » homme ou femme</w:t>
      </w:r>
      <w:r>
        <w:rPr>
          <w:sz w:val="22"/>
          <w:szCs w:val="22"/>
        </w:rPr>
        <w:t xml:space="preserve"> </w:t>
      </w:r>
    </w:p>
    <w:p w:rsidR="00BE125B" w:rsidRPr="00BE125B" w:rsidRDefault="00BE125B" w:rsidP="00BE125B">
      <w:pPr>
        <w:pStyle w:val="NormalWeb"/>
        <w:jc w:val="center"/>
        <w:rPr>
          <w:b/>
          <w:sz w:val="22"/>
          <w:szCs w:val="22"/>
          <w:u w:val="single"/>
        </w:rPr>
      </w:pPr>
      <w:r w:rsidRPr="00BE125B">
        <w:rPr>
          <w:b/>
          <w:sz w:val="22"/>
          <w:szCs w:val="22"/>
          <w:u w:val="single"/>
        </w:rPr>
        <w:lastRenderedPageBreak/>
        <w:t>Fiche d’inscription au Concours photos 2020</w:t>
      </w:r>
    </w:p>
    <w:p w:rsidR="00BE125B" w:rsidRPr="00BE125B" w:rsidRDefault="00BE125B" w:rsidP="00BE125B">
      <w:pPr>
        <w:pStyle w:val="NormalWeb"/>
        <w:jc w:val="center"/>
        <w:rPr>
          <w:b/>
          <w:sz w:val="22"/>
          <w:szCs w:val="22"/>
          <w:u w:val="single"/>
        </w:rPr>
      </w:pPr>
      <w:r w:rsidRPr="00BE125B">
        <w:rPr>
          <w:b/>
          <w:sz w:val="22"/>
          <w:szCs w:val="22"/>
          <w:u w:val="single"/>
        </w:rPr>
        <w:t>«  Sport au féminin à Gravelines »</w:t>
      </w:r>
    </w:p>
    <w:p w:rsidR="00BE125B" w:rsidRDefault="00BE125B" w:rsidP="00BE125B">
      <w:pPr>
        <w:pStyle w:val="NormalWeb"/>
        <w:jc w:val="center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25B" w:rsidTr="00BE125B">
        <w:trPr>
          <w:trHeight w:val="651"/>
        </w:trPr>
        <w:tc>
          <w:tcPr>
            <w:tcW w:w="4531" w:type="dxa"/>
          </w:tcPr>
          <w:p w:rsidR="00BE125B" w:rsidRPr="00BE125B" w:rsidRDefault="00BE125B" w:rsidP="00BD4053">
            <w:pPr>
              <w:pStyle w:val="NormalWeb"/>
              <w:rPr>
                <w:b/>
                <w:sz w:val="22"/>
                <w:szCs w:val="22"/>
              </w:rPr>
            </w:pPr>
            <w:r w:rsidRPr="00BE125B">
              <w:rPr>
                <w:b/>
                <w:sz w:val="22"/>
                <w:szCs w:val="22"/>
              </w:rPr>
              <w:t xml:space="preserve">Nom : </w:t>
            </w:r>
            <w:bookmarkStart w:id="0" w:name="_GoBack"/>
            <w:bookmarkEnd w:id="0"/>
          </w:p>
        </w:tc>
        <w:tc>
          <w:tcPr>
            <w:tcW w:w="4531" w:type="dxa"/>
          </w:tcPr>
          <w:p w:rsidR="00BE125B" w:rsidRPr="00BE125B" w:rsidRDefault="00BE125B" w:rsidP="00BD4053">
            <w:pPr>
              <w:pStyle w:val="NormalWeb"/>
              <w:rPr>
                <w:b/>
                <w:sz w:val="22"/>
                <w:szCs w:val="22"/>
              </w:rPr>
            </w:pPr>
            <w:r w:rsidRPr="00BE125B">
              <w:rPr>
                <w:b/>
                <w:sz w:val="22"/>
                <w:szCs w:val="22"/>
              </w:rPr>
              <w:t xml:space="preserve">Prénom : </w:t>
            </w:r>
          </w:p>
        </w:tc>
      </w:tr>
      <w:tr w:rsidR="00BE125B" w:rsidTr="00BE125B">
        <w:trPr>
          <w:trHeight w:val="1269"/>
        </w:trPr>
        <w:tc>
          <w:tcPr>
            <w:tcW w:w="9062" w:type="dxa"/>
            <w:gridSpan w:val="2"/>
          </w:tcPr>
          <w:p w:rsidR="00BD4053" w:rsidRDefault="00BE125B" w:rsidP="00BD4053">
            <w:pPr>
              <w:pStyle w:val="NormalWeb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Adresse postale : </w:t>
            </w:r>
          </w:p>
          <w:p w:rsidR="003818F3" w:rsidRDefault="003818F3" w:rsidP="00BE125B">
            <w:pPr>
              <w:pStyle w:val="NormalWeb"/>
              <w:rPr>
                <w:sz w:val="22"/>
                <w:szCs w:val="22"/>
              </w:rPr>
            </w:pPr>
          </w:p>
        </w:tc>
      </w:tr>
      <w:tr w:rsidR="00BE125B" w:rsidTr="00BE125B">
        <w:trPr>
          <w:trHeight w:val="423"/>
        </w:trPr>
        <w:tc>
          <w:tcPr>
            <w:tcW w:w="9062" w:type="dxa"/>
            <w:gridSpan w:val="2"/>
          </w:tcPr>
          <w:p w:rsidR="00BE125B" w:rsidRPr="00BE125B" w:rsidRDefault="00BE125B" w:rsidP="00BD4053">
            <w:pPr>
              <w:pStyle w:val="NormalWeb"/>
              <w:spacing w:before="0"/>
              <w:rPr>
                <w:b/>
                <w:sz w:val="22"/>
                <w:szCs w:val="22"/>
              </w:rPr>
            </w:pPr>
            <w:r w:rsidRPr="00BE125B">
              <w:rPr>
                <w:b/>
                <w:sz w:val="22"/>
                <w:szCs w:val="22"/>
              </w:rPr>
              <w:t xml:space="preserve">E-mail : </w:t>
            </w:r>
          </w:p>
        </w:tc>
      </w:tr>
      <w:tr w:rsidR="00BE125B" w:rsidTr="00D44C96">
        <w:trPr>
          <w:trHeight w:val="415"/>
        </w:trPr>
        <w:tc>
          <w:tcPr>
            <w:tcW w:w="9062" w:type="dxa"/>
            <w:gridSpan w:val="2"/>
          </w:tcPr>
          <w:p w:rsidR="00BE125B" w:rsidRDefault="00BE125B" w:rsidP="00BD4053">
            <w:pPr>
              <w:pStyle w:val="NormalWeb"/>
              <w:rPr>
                <w:sz w:val="22"/>
                <w:szCs w:val="22"/>
              </w:rPr>
            </w:pPr>
            <w:r w:rsidRPr="00BE125B">
              <w:rPr>
                <w:b/>
                <w:sz w:val="22"/>
                <w:szCs w:val="22"/>
              </w:rPr>
              <w:t>Téléphone </w:t>
            </w:r>
            <w:r>
              <w:rPr>
                <w:sz w:val="22"/>
                <w:szCs w:val="22"/>
              </w:rPr>
              <w:t xml:space="preserve">: </w:t>
            </w:r>
          </w:p>
        </w:tc>
      </w:tr>
      <w:tr w:rsidR="00BE125B" w:rsidTr="00BE125B">
        <w:trPr>
          <w:trHeight w:val="1516"/>
        </w:trPr>
        <w:tc>
          <w:tcPr>
            <w:tcW w:w="9062" w:type="dxa"/>
            <w:gridSpan w:val="2"/>
          </w:tcPr>
          <w:p w:rsidR="005215D1" w:rsidRDefault="00BE125B" w:rsidP="00BE125B">
            <w:pPr>
              <w:pStyle w:val="NormalWeb"/>
              <w:rPr>
                <w:sz w:val="22"/>
                <w:szCs w:val="22"/>
              </w:rPr>
            </w:pPr>
            <w:r w:rsidRPr="00BE125B">
              <w:rPr>
                <w:b/>
                <w:sz w:val="22"/>
                <w:szCs w:val="22"/>
              </w:rPr>
              <w:t>Message </w:t>
            </w:r>
            <w:r>
              <w:rPr>
                <w:sz w:val="22"/>
                <w:szCs w:val="22"/>
              </w:rPr>
              <w:t>:</w:t>
            </w:r>
          </w:p>
          <w:p w:rsidR="005215D1" w:rsidRDefault="00BE125B" w:rsidP="00BD4053">
            <w:pPr>
              <w:pStyle w:val="Normal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BE125B" w:rsidRDefault="00BE125B" w:rsidP="00BE125B">
      <w:pPr>
        <w:pStyle w:val="NormalWeb"/>
        <w:rPr>
          <w:sz w:val="22"/>
          <w:szCs w:val="22"/>
        </w:rPr>
      </w:pPr>
    </w:p>
    <w:sectPr w:rsidR="00BE125B" w:rsidSect="0071611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94"/>
    <w:rsid w:val="00032B30"/>
    <w:rsid w:val="00323AA2"/>
    <w:rsid w:val="00350515"/>
    <w:rsid w:val="003818F3"/>
    <w:rsid w:val="003F7D58"/>
    <w:rsid w:val="005215D1"/>
    <w:rsid w:val="00677661"/>
    <w:rsid w:val="00716117"/>
    <w:rsid w:val="009C5174"/>
    <w:rsid w:val="00B74C94"/>
    <w:rsid w:val="00BD4053"/>
    <w:rsid w:val="00BE125B"/>
    <w:rsid w:val="00C67495"/>
    <w:rsid w:val="00CA4AA0"/>
    <w:rsid w:val="00E13FA5"/>
    <w:rsid w:val="00E61129"/>
    <w:rsid w:val="00F1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7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4C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1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E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74C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74C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1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E1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gphotos@hotmail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ISAERT</dc:creator>
  <cp:lastModifiedBy>admin</cp:lastModifiedBy>
  <cp:revision>2</cp:revision>
  <cp:lastPrinted>2020-10-16T08:30:00Z</cp:lastPrinted>
  <dcterms:created xsi:type="dcterms:W3CDTF">2020-10-18T10:02:00Z</dcterms:created>
  <dcterms:modified xsi:type="dcterms:W3CDTF">2020-10-18T10:02:00Z</dcterms:modified>
</cp:coreProperties>
</file>